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Default="00E53D7E" w:rsidP="00E53D7E">
      <w:pPr>
        <w:jc w:val="right"/>
        <w:rPr>
          <w:rFonts w:cs="Arial"/>
          <w:b/>
          <w:color w:val="000000"/>
        </w:rPr>
      </w:pPr>
      <w:r w:rsidRPr="00C42997">
        <w:rPr>
          <w:rFonts w:cs="Arial"/>
          <w:b/>
          <w:color w:val="000000"/>
        </w:rPr>
        <w:t xml:space="preserve">Annexure – </w:t>
      </w:r>
      <w:r>
        <w:rPr>
          <w:rFonts w:cs="Arial"/>
          <w:b/>
          <w:color w:val="000000"/>
        </w:rPr>
        <w:t>1</w:t>
      </w:r>
    </w:p>
    <w:p w:rsidR="00E53D7E" w:rsidRPr="003E54F5" w:rsidRDefault="00E53D7E" w:rsidP="00E53D7E">
      <w:pPr>
        <w:jc w:val="center"/>
        <w:rPr>
          <w:rFonts w:cs="Arial"/>
          <w:b/>
          <w:color w:val="000000"/>
          <w:sz w:val="36"/>
        </w:rPr>
      </w:pPr>
      <w:r w:rsidRPr="003E54F5">
        <w:rPr>
          <w:rFonts w:cs="Arial"/>
          <w:b/>
          <w:color w:val="000000"/>
          <w:sz w:val="36"/>
        </w:rPr>
        <w:t>Undertaking by the PI/Coordinator</w:t>
      </w:r>
    </w:p>
    <w:p w:rsidR="00E53D7E" w:rsidRDefault="00E53D7E" w:rsidP="00E53D7E">
      <w:pPr>
        <w:rPr>
          <w:rFonts w:ascii="Bookman Old Style" w:hAnsi="Bookman Old Style"/>
          <w:sz w:val="24"/>
          <w:szCs w:val="24"/>
        </w:rPr>
      </w:pPr>
      <w:r w:rsidRPr="003E54F5">
        <w:rPr>
          <w:rFonts w:ascii="Bookman Old Style" w:hAnsi="Bookman Old Style"/>
          <w:sz w:val="24"/>
          <w:szCs w:val="24"/>
        </w:rPr>
        <w:t xml:space="preserve">We </w:t>
      </w:r>
      <w:r>
        <w:rPr>
          <w:rFonts w:ascii="Bookman Old Style" w:hAnsi="Bookman Old Style"/>
          <w:sz w:val="24"/>
          <w:szCs w:val="24"/>
        </w:rPr>
        <w:t>undertake and certify that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spacing w:before="240" w:line="100" w:lineRule="atLeast"/>
        <w:ind w:left="851" w:hanging="567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>This is an original research proposal which has not been simultaneously submitted to any other agency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tabs>
          <w:tab w:val="left" w:pos="7038"/>
        </w:tabs>
        <w:spacing w:before="115" w:line="100" w:lineRule="atLeast"/>
        <w:ind w:left="851" w:hanging="567"/>
        <w:contextualSpacing w:val="0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>Proposal is prepared as per the format prescribed by the funding agency.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spacing w:before="115" w:line="100" w:lineRule="atLeast"/>
        <w:ind w:left="851" w:hanging="567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>Clearances from the relevant Committees (Ethical Committee/ Bio-safety Committee/ Animal Ethical Committee) have been obtained and attached with the proposal/ will be obtained before the project gets started and the relevant certificicates will be submitted to the authorities in the University and the funding agency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spacing w:before="115" w:line="100" w:lineRule="atLeast"/>
        <w:ind w:left="851" w:hanging="567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 xml:space="preserve">General Infrastructure and related facilities are available in my laboratory in the department/centre. 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spacing w:before="115" w:line="100" w:lineRule="atLeast"/>
        <w:ind w:left="851" w:hanging="567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 xml:space="preserve">The implementation of the project proposal would not involve additional space or other special requirement/Implementation of the project proposal requires  additional space or other special requirements as specified here, and these have already been discussed with competent authorities and the required approval/s has/have already been obtained   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spacing w:before="115" w:line="100" w:lineRule="atLeast"/>
        <w:ind w:left="851" w:hanging="567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>I / We will abide for all the rules and regulations of the university and the funding agency for implementing the project.</w:t>
      </w:r>
    </w:p>
    <w:p w:rsidR="00E53D7E" w:rsidRPr="008A45DC" w:rsidRDefault="00E53D7E" w:rsidP="00E53D7E">
      <w:pPr>
        <w:pStyle w:val="ListParagraph"/>
        <w:numPr>
          <w:ilvl w:val="1"/>
          <w:numId w:val="10"/>
        </w:numPr>
        <w:spacing w:before="115" w:line="100" w:lineRule="atLeast"/>
        <w:ind w:left="851" w:hanging="567"/>
        <w:contextualSpacing w:val="0"/>
        <w:rPr>
          <w:rFonts w:ascii="Bookman Old Style" w:hAnsi="Bookman Old Style" w:cs="Arial"/>
          <w:color w:val="000000"/>
          <w:sz w:val="24"/>
          <w:szCs w:val="24"/>
        </w:rPr>
      </w:pPr>
      <w:r w:rsidRPr="008A45DC">
        <w:rPr>
          <w:rFonts w:ascii="Bookman Old Style" w:hAnsi="Bookman Old Style" w:cs="Arial"/>
          <w:color w:val="000000"/>
          <w:sz w:val="24"/>
          <w:szCs w:val="24"/>
        </w:rPr>
        <w:t xml:space="preserve">Institutional/Overhead Charges have been included in the proposal. </w:t>
      </w:r>
    </w:p>
    <w:p w:rsidR="00E53D7E" w:rsidRDefault="00E53D7E" w:rsidP="00E53D7E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E53D7E" w:rsidRDefault="00E53D7E" w:rsidP="00E53D7E">
      <w:pPr>
        <w:spacing w:before="115" w:line="100" w:lineRule="atLeast"/>
        <w:jc w:val="right"/>
        <w:rPr>
          <w:rFonts w:ascii="Bookman Old Style" w:hAnsi="Bookman Old Style" w:cs="Arial"/>
          <w:color w:val="000000"/>
          <w:szCs w:val="22"/>
        </w:rPr>
      </w:pPr>
      <w:r>
        <w:rPr>
          <w:rFonts w:ascii="Bookman Old Style" w:hAnsi="Bookman Old Style" w:cs="Arial"/>
          <w:color w:val="000000"/>
          <w:szCs w:val="22"/>
        </w:rPr>
        <w:t>Name/s and Signature/s of PI and Co-PI, if any</w:t>
      </w:r>
    </w:p>
    <w:p w:rsidR="00E53D7E" w:rsidRDefault="00E53D7E" w:rsidP="00E53D7E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76759F" w:rsidRDefault="0076759F" w:rsidP="00E53D7E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76759F" w:rsidRDefault="0076759F" w:rsidP="00E53D7E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E53D7E" w:rsidRDefault="0076759F" w:rsidP="0076759F">
      <w:pPr>
        <w:spacing w:before="115" w:line="100" w:lineRule="atLeast"/>
        <w:jc w:val="center"/>
        <w:rPr>
          <w:rFonts w:ascii="Bookman Old Style" w:hAnsi="Bookman Old Style" w:cs="Arial"/>
          <w:color w:val="000000"/>
          <w:szCs w:val="22"/>
        </w:rPr>
      </w:pPr>
      <w:r>
        <w:rPr>
          <w:rFonts w:ascii="Bookman Old Style" w:hAnsi="Bookman Old Style" w:cs="Arial"/>
          <w:color w:val="000000"/>
          <w:szCs w:val="22"/>
        </w:rPr>
        <w:t>Forwarding by</w:t>
      </w:r>
    </w:p>
    <w:p w:rsidR="0076759F" w:rsidRDefault="0076759F" w:rsidP="0076759F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76759F" w:rsidRDefault="0076759F" w:rsidP="0076759F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76759F" w:rsidRPr="0076759F" w:rsidRDefault="0076759F" w:rsidP="0076759F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  <w:r>
        <w:rPr>
          <w:rFonts w:ascii="Bookman Old Style" w:hAnsi="Bookman Old Style" w:cs="Arial"/>
          <w:color w:val="000000"/>
          <w:szCs w:val="22"/>
        </w:rPr>
        <w:t>Head of the Department</w:t>
      </w:r>
      <w:r>
        <w:rPr>
          <w:rFonts w:ascii="Bookman Old Style" w:hAnsi="Bookman Old Style" w:cs="Arial"/>
          <w:color w:val="000000"/>
          <w:szCs w:val="22"/>
        </w:rPr>
        <w:tab/>
      </w:r>
      <w:r>
        <w:rPr>
          <w:rFonts w:ascii="Bookman Old Style" w:hAnsi="Bookman Old Style" w:cs="Arial"/>
          <w:color w:val="000000"/>
          <w:szCs w:val="22"/>
        </w:rPr>
        <w:tab/>
      </w:r>
      <w:r>
        <w:rPr>
          <w:rFonts w:ascii="Bookman Old Style" w:hAnsi="Bookman Old Style" w:cs="Arial"/>
          <w:color w:val="000000"/>
          <w:szCs w:val="22"/>
        </w:rPr>
        <w:tab/>
      </w:r>
      <w:r>
        <w:rPr>
          <w:rFonts w:ascii="Bookman Old Style" w:hAnsi="Bookman Old Style" w:cs="Arial"/>
          <w:color w:val="000000"/>
          <w:szCs w:val="22"/>
        </w:rPr>
        <w:tab/>
      </w:r>
      <w:r>
        <w:rPr>
          <w:rFonts w:ascii="Bookman Old Style" w:hAnsi="Bookman Old Style" w:cs="Arial"/>
          <w:color w:val="000000"/>
          <w:szCs w:val="22"/>
        </w:rPr>
        <w:tab/>
        <w:t>Dean of Faculty</w:t>
      </w:r>
    </w:p>
    <w:p w:rsidR="00E53D7E" w:rsidRDefault="00E53D7E" w:rsidP="00E53D7E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E53D7E" w:rsidRDefault="00E53D7E" w:rsidP="00E53D7E">
      <w:pPr>
        <w:spacing w:before="115" w:line="100" w:lineRule="atLeast"/>
        <w:rPr>
          <w:rFonts w:ascii="Bookman Old Style" w:hAnsi="Bookman Old Style" w:cs="Arial"/>
          <w:color w:val="000000"/>
          <w:szCs w:val="22"/>
        </w:rPr>
      </w:pPr>
    </w:p>
    <w:p w:rsidR="00E53D7E" w:rsidRPr="00C42997" w:rsidRDefault="00E53D7E" w:rsidP="00E53D7E">
      <w:pPr>
        <w:spacing w:before="115" w:line="100" w:lineRule="atLeast"/>
        <w:rPr>
          <w:rFonts w:ascii="Bookman Old Style" w:hAnsi="Bookman Old Style" w:cs="Arial"/>
          <w:b/>
          <w:color w:val="000000"/>
          <w:sz w:val="26"/>
        </w:rPr>
      </w:pPr>
    </w:p>
    <w:sectPr w:rsidR="00E53D7E" w:rsidRPr="00C42997" w:rsidSect="00733E01">
      <w:footerReference w:type="default" r:id="rId7"/>
      <w:footnotePr>
        <w:pos w:val="beneathText"/>
      </w:footnotePr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C3" w:rsidRDefault="00B807C3" w:rsidP="00E53D7E">
      <w:pPr>
        <w:spacing w:after="0" w:line="240" w:lineRule="auto"/>
      </w:pPr>
      <w:r>
        <w:separator/>
      </w:r>
    </w:p>
  </w:endnote>
  <w:endnote w:type="continuationSeparator" w:id="1">
    <w:p w:rsidR="00B807C3" w:rsidRDefault="00B807C3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EF" w:rsidRDefault="006869AB">
    <w:pPr>
      <w:pStyle w:val="Footer"/>
      <w:jc w:val="center"/>
    </w:pPr>
    <w:r>
      <w:t xml:space="preserve">Page </w:t>
    </w:r>
    <w:r w:rsidR="00B4536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4536B">
      <w:rPr>
        <w:b/>
        <w:sz w:val="24"/>
        <w:szCs w:val="24"/>
      </w:rPr>
      <w:fldChar w:fldCharType="separate"/>
    </w:r>
    <w:r w:rsidR="0076759F">
      <w:rPr>
        <w:b/>
        <w:noProof/>
      </w:rPr>
      <w:t>1</w:t>
    </w:r>
    <w:r w:rsidR="00B4536B">
      <w:rPr>
        <w:b/>
        <w:sz w:val="24"/>
        <w:szCs w:val="24"/>
      </w:rPr>
      <w:fldChar w:fldCharType="end"/>
    </w:r>
    <w:r>
      <w:t xml:space="preserve"> of </w:t>
    </w:r>
    <w:r w:rsidR="00B4536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4536B">
      <w:rPr>
        <w:b/>
        <w:sz w:val="24"/>
        <w:szCs w:val="24"/>
      </w:rPr>
      <w:fldChar w:fldCharType="separate"/>
    </w:r>
    <w:r w:rsidR="0076759F">
      <w:rPr>
        <w:b/>
        <w:noProof/>
      </w:rPr>
      <w:t>2</w:t>
    </w:r>
    <w:r w:rsidR="00B4536B">
      <w:rPr>
        <w:b/>
        <w:sz w:val="24"/>
        <w:szCs w:val="24"/>
      </w:rPr>
      <w:fldChar w:fldCharType="end"/>
    </w:r>
  </w:p>
  <w:p w:rsidR="00DC46EF" w:rsidRDefault="00B80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C3" w:rsidRDefault="00B807C3" w:rsidP="00E53D7E">
      <w:pPr>
        <w:spacing w:after="0" w:line="240" w:lineRule="auto"/>
      </w:pPr>
      <w:r>
        <w:separator/>
      </w:r>
    </w:p>
  </w:footnote>
  <w:footnote w:type="continuationSeparator" w:id="1">
    <w:p w:rsidR="00B807C3" w:rsidRDefault="00B807C3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53D7E"/>
    <w:rsid w:val="0033190B"/>
    <w:rsid w:val="006869AB"/>
    <w:rsid w:val="00733E01"/>
    <w:rsid w:val="0076759F"/>
    <w:rsid w:val="00B4536B"/>
    <w:rsid w:val="00B807C3"/>
    <w:rsid w:val="00E5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2018-10-31T11:51:00Z</dcterms:created>
  <dcterms:modified xsi:type="dcterms:W3CDTF">2019-01-21T15:44:00Z</dcterms:modified>
</cp:coreProperties>
</file>